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МУНИЦИПАЛЬНОГО РАЙОНА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НОВЛЕНИЕ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30.12.2016 № 654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г.Одинцово</w:t>
      </w:r>
    </w:p>
    <w:p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уведомления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служащим о выполнении иной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оплачиваемой работы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>
        <w:fldChar w:fldCharType="begin"/>
      </w:r>
      <w:r>
        <w:instrText xml:space="preserve"> HYPERLINK "consultantplus://offline/ref=B7B29A7169C3E33A968C6C6D8E37CD010D8FEEE33DD84BB5056B8B2A0ABE0A887171B978E4A6746DV7g7N"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>
      <w:pPr>
        <w:pStyle w:val="5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fldChar w:fldCharType="begin"/>
      </w:r>
      <w:r>
        <w:instrText xml:space="preserve"> HYPERLINK \l "P29"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уведомления муниципальным служащим о выполнении иной оплачиваемой работы (приложение).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 организационной работы, социальной поддержки населения, правового и кадрового обеспечения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Администрации городского поселения Одинцово </w:t>
      </w:r>
      <w:r>
        <w:rPr>
          <w:rFonts w:ascii="Times New Roman" w:hAnsi="Times New Roman" w:cs="Times New Roman"/>
          <w:sz w:val="24"/>
          <w:szCs w:val="24"/>
        </w:rPr>
        <w:t>ознакомить муниципальных служащих администрации с настоящим постановлением под роспись.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  Контроль исполнения настоящего постановления возложить на начальника Управления организационной работы, социальной поддержки населения, правового и кадрового обеспечения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 Администрации городского поселения Одинцово Колюканову М.А. </w:t>
      </w:r>
    </w:p>
    <w:p>
      <w:pPr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постановление в средствах массовой информации Одинцовского муниципального района Московской области и на официальном сайте Администрации городского поселения Одинцово.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А.В.Козлов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Одинцово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Одинцовского муниципального района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30.12.2016г. № 654 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МУНИЦИПАЛЬНЫМ СЛУЖАЩИМ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разработан на основании части 2 статьи 11 Федерального закона от 02.03.2007 N 25-ФЗ "О муниципальной службе в Российской Федерации", в соответствии 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со </w:t>
      </w:r>
      <w:r>
        <w:fldChar w:fldCharType="begin"/>
      </w:r>
      <w:r>
        <w:instrText xml:space="preserve"> HYPERLINK "consultantplus://offline/ref=9A47FC7E068999E543ABE5871D0878D7A80290A79BCA8A0F78801BBD6C22598B017F9F15A21F88BAGCFEG" </w:instrText>
      </w:r>
      <w:r>
        <w:fldChar w:fldCharType="separate"/>
      </w:r>
      <w:r>
        <w:rPr>
          <w:rFonts w:ascii="Times New Roman" w:hAnsi="Times New Roman" w:eastAsiaTheme="minorHAnsi"/>
          <w:color w:val="0000FF"/>
          <w:sz w:val="24"/>
          <w:szCs w:val="24"/>
          <w:lang w:eastAsia="en-US"/>
        </w:rPr>
        <w:t>статьями 10</w:t>
      </w:r>
      <w:r>
        <w:rPr>
          <w:rFonts w:ascii="Times New Roman" w:hAnsi="Times New Roman" w:eastAsiaTheme="minorHAnsi"/>
          <w:color w:val="0000FF"/>
          <w:sz w:val="24"/>
          <w:szCs w:val="24"/>
          <w:lang w:eastAsia="en-US"/>
        </w:rPr>
        <w:fldChar w:fldCharType="end"/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, </w:t>
      </w:r>
      <w:r>
        <w:fldChar w:fldCharType="begin"/>
      </w:r>
      <w:r>
        <w:instrText xml:space="preserve"> HYPERLINK "consultantplus://offline/ref=9A47FC7E068999E543ABE5871D0878D7A80290A79BCA8A0F78801BBD6C22598B017F9F15A21F88BAGCFDG" </w:instrText>
      </w:r>
      <w:r>
        <w:fldChar w:fldCharType="separate"/>
      </w:r>
      <w:r>
        <w:rPr>
          <w:rFonts w:ascii="Times New Roman" w:hAnsi="Times New Roman" w:eastAsiaTheme="minorHAnsi"/>
          <w:color w:val="0000FF"/>
          <w:sz w:val="24"/>
          <w:szCs w:val="24"/>
          <w:lang w:eastAsia="en-US"/>
        </w:rPr>
        <w:t>11</w:t>
      </w:r>
      <w:r>
        <w:rPr>
          <w:rFonts w:ascii="Times New Roman" w:hAnsi="Times New Roman" w:eastAsiaTheme="minorHAnsi"/>
          <w:color w:val="0000FF"/>
          <w:sz w:val="24"/>
          <w:szCs w:val="24"/>
          <w:lang w:eastAsia="en-US"/>
        </w:rPr>
        <w:fldChar w:fldCharType="end"/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Федерального закона от 25.12.2008 N 273-ФЗ "О противодействии коррупции" </w:t>
      </w:r>
      <w:r>
        <w:rPr>
          <w:rFonts w:ascii="Times New Roman" w:hAnsi="Times New Roman"/>
          <w:sz w:val="24"/>
          <w:szCs w:val="24"/>
        </w:rPr>
        <w:t xml:space="preserve"> с целью предотвращения конфликта интересов на муниципальной службе и устанавливает процедуру уведомления муниципальным служащим администрации городского поселения Одинцово, (далее - муниципальный служащий) представителя нанимателя (работодателя)  о выполнении иной оплачиваемой работы.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Российской Федерации, Московской области, муниципального образования "Городское поселение Одинцово", способное привести к причинению вреда правам и законным интересам граждан, организаций, общества, Российской Федерации, Московской области, муниципального образования "Городское поселение Одинцово".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 муниципальным служащим иной регулярной оплачиваемой работы должно осуществляться в свободное  от основной работы время в соответствии с требованиями трудового законодательства о работе по совместительству.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Муниципальный служащий, планирующий выполнять иную оплачиваемую работу, представляет в Управление организационной работы, социальной поддержки населения, правового и кадрового обеспечения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Администрации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 xml:space="preserve"> ( далее -кадровая служба), собственноручно заполненное </w:t>
      </w:r>
      <w:r>
        <w:fldChar w:fldCharType="begin"/>
      </w:r>
      <w:r>
        <w:instrText xml:space="preserve"> HYPERLINK \l "P74"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 выполнении иной оплачиваемой работы по установленной форме (приложение № 1).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уведомления осуществляется кадровой службой администрации городского поселения Одинцово в день его получения в журнале регистрации уведомлений об иной оплачиваемой работе (приложение № 2) и передается представителю нанимателя (работодателя) для принятия решения не позднее дня, следующего за днем регистрации.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его рассмотрения представителем нанимателя (работодателя).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Уведомление о предстоящем выполнении иной оплачиваемой работы должно содержать: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должности по иной оплачиваемой работе, основные обязанности, описание характера работы;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занятости (сроки и время выполнения иной оплачиваемой работы).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 резолюцией представителя нанимателя (работодателя) поступившее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в администрации городского поселения Одинцово  и урегулированию конфликта интересов (далее - комиссия).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итогам рассмотрения уведомления комиссия принимает одно из двух решений: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выполнение иной оплачиваемой работы муниципальными служащими не повлечет за собой  возникновение  конфликта интересов на муниципальной службе и не будет препятствовать надлежащему исполнению ими должностных обязанностей по замещаемой должности муниципальной службы;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выполнение иной оплачиваемой работы муниципальными служащими влечет за собой возникновение конфликта интересов на муниципальной службе. В этом случае комиссия рекомендует муниципальному служащему и представителю нанимателя (работодателя)  принять соответствующие меры по предотвращению или урегулированию конфликта интересов.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(работодателя).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 установления комиссией факта наличия конфликта интересов, муниципальный служащий не вправе выполнять иную оплачиваемую работу.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>Результаты рассмотрения уведомлений доводятся сотрудником кадровой службы до сведения муниципального служащего, после чего уведомление приобщается к личному делу муниципального служащего.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повторно уведомляет работодателя в соответствии с настоящим Порядком.</w:t>
      </w:r>
    </w:p>
    <w:p>
      <w:pPr>
        <w:pStyle w:val="5"/>
        <w:ind w:firstLine="54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 случае выполнения иной оплачиваемой работы муниципальным служащим без предварительного уведомления или с нарушениями требований, предусмотренных </w:t>
      </w:r>
      <w:r>
        <w:fldChar w:fldCharType="begin"/>
      </w:r>
      <w:r>
        <w:instrText xml:space="preserve"> HYPERLINK "consultantplus://offline/ref=506A87897EF6EE8E0232BB87C53B95C5D50E6B2910984343859CD0D2BDAE7211A01B30E2C79622D135sCF" </w:instrText>
      </w:r>
      <w:r>
        <w:fldChar w:fldCharType="separate"/>
      </w:r>
      <w:r>
        <w:rPr>
          <w:rFonts w:ascii="Times New Roman" w:hAnsi="Times New Roman" w:eastAsiaTheme="minorHAnsi"/>
          <w:color w:val="0000FF"/>
          <w:sz w:val="24"/>
          <w:szCs w:val="24"/>
          <w:lang w:eastAsia="en-US"/>
        </w:rPr>
        <w:t>статьей 14</w:t>
      </w:r>
      <w:r>
        <w:rPr>
          <w:rFonts w:ascii="Times New Roman" w:hAnsi="Times New Roman" w:eastAsiaTheme="minorHAnsi"/>
          <w:color w:val="0000FF"/>
          <w:sz w:val="24"/>
          <w:szCs w:val="24"/>
          <w:lang w:eastAsia="en-US"/>
        </w:rPr>
        <w:fldChar w:fldCharType="end"/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Федерального закона, проводится проверка соблюдения муниципальным служащим требований к служебному поведению. Материалы проверки представляются на рассмотрение в комиссию по соблюдению требований к служебному поведению муниципальных служащих и урегулированию конфликта интересов в администрации городского поселения Одинцово Одинцовского муниципального района Московской области.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right="8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организационной работы,</w:t>
      </w:r>
    </w:p>
    <w:p>
      <w:pPr>
        <w:spacing w:after="0"/>
        <w:ind w:right="8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социальной поддержки населения,</w:t>
      </w:r>
    </w:p>
    <w:p>
      <w:pPr>
        <w:spacing w:after="0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и кадрового обеспечения                                                                              М.А. Колюканова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r>
        <w:fldChar w:fldCharType="begin"/>
      </w:r>
      <w:r>
        <w:instrText xml:space="preserve"> HYPERLINK "consultantplus://offline/ref=B7B29A7169C3E33A968C6C6D8E37CD010D8FEEE33DD84BB5056B8B2A0ABE0A887171B978E4A6746DV7g7N"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частью 2 статьи 11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 25-ФЗ  "О  муниципальной  службе в Российской Федерации" уведомляю Вас о том,  что  я  намерен  выполнять  иную  оплачиваемую  работу  по  трудовому договору, гражданско-правовому договору (нужное подчеркнуть) в 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(указать наименование и характеристику деятельности организации)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_____________________________________________________________________________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(указать сведения о работе, которую собирается осуществлять  муниципальный служащий  (должность, должностные обязанности), дату начала выполнения соответствующей работы, срок, в течение  которого будет осуществляться соответствующая работа, режим рабочего времени)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  выполнении   указанной   работы  обязуюсь  соблюдать  требования, предусмотренные </w:t>
      </w:r>
      <w:r>
        <w:fldChar w:fldCharType="begin"/>
      </w:r>
      <w:r>
        <w:instrText xml:space="preserve"> HYPERLINK "consultantplus://offline/ref=B7B29A7169C3E33A968C6C6D8E37CD010D8FEEE33DD84BB5056B8B2A0ABE0A887171B978E4A67765V7gBN"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статьей 14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Федерального закона от  02.03.2007  N 25-ФЗ "О муниципальной службе в Российской Федерации".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         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                                       (подпись)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ЖУРНАЛ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регистрации уведомлений об иной оплачиваемой работе,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поступивших от муниципальных служащих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 администрацию городского поселения Одинцово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Одинцовского муниципального района Московской области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            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tbl>
      <w:tblPr>
        <w:tblStyle w:val="4"/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489"/>
        <w:gridCol w:w="1779"/>
        <w:gridCol w:w="1418"/>
        <w:gridCol w:w="1559"/>
        <w:gridCol w:w="1559"/>
        <w:gridCol w:w="1560"/>
        <w:gridCol w:w="1559"/>
      </w:tblGrid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N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>п/п</w:t>
            </w: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Фамилия,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имя,  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отчество,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замещаемая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должность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>муниципального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служащего,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>представившего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уведомление  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Дата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>регистрации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>уведомления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Фамилия,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имя,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отчество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сотрудника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и подпись,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принявшего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>уведомление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Дата 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направления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уведомления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>представителю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нанимателя,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работодателю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Дата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>рассмотрения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>уведомления,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краткое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содержание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резолюции  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Сведения о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рассмотрении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уведомления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комиссией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>по соблюдению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требований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к служебному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поведению и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>регулированию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конфликта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интересов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(в случае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>рассмотрения)</w:t>
            </w: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 w:hRule="atLeast"/>
        </w:trPr>
        <w:tc>
          <w:tcPr>
            <w:tcW w:w="48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 1 </w:t>
            </w:r>
          </w:p>
        </w:tc>
        <w:tc>
          <w:tcPr>
            <w:tcW w:w="17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       2      </w:t>
            </w:r>
          </w:p>
        </w:tc>
        <w:tc>
          <w:tcPr>
            <w:tcW w:w="141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     3     </w:t>
            </w: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     4     </w:t>
            </w: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      5      </w:t>
            </w:r>
          </w:p>
        </w:tc>
        <w:tc>
          <w:tcPr>
            <w:tcW w:w="1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      6     </w:t>
            </w: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lang w:eastAsia="en-US"/>
              </w:rPr>
            </w:pPr>
            <w:r>
              <w:rPr>
                <w:rFonts w:ascii="Times New Roman" w:hAnsi="Times New Roman" w:eastAsiaTheme="minorHAnsi"/>
                <w:lang w:eastAsia="en-US"/>
              </w:rPr>
              <w:t xml:space="preserve">      7      </w:t>
            </w: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 w:hRule="atLeast"/>
        </w:trPr>
        <w:tc>
          <w:tcPr>
            <w:tcW w:w="48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 w:hRule="atLeast"/>
        </w:trPr>
        <w:tc>
          <w:tcPr>
            <w:tcW w:w="48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 w:hRule="atLeast"/>
        </w:trPr>
        <w:tc>
          <w:tcPr>
            <w:tcW w:w="48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 w:eastAsiaTheme="minorHAnsi"/>
                <w:sz w:val="20"/>
                <w:szCs w:val="20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567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5B"/>
    <w:rsid w:val="00001BA5"/>
    <w:rsid w:val="000C6668"/>
    <w:rsid w:val="000D1148"/>
    <w:rsid w:val="00174995"/>
    <w:rsid w:val="001827DD"/>
    <w:rsid w:val="001920BE"/>
    <w:rsid w:val="002404AB"/>
    <w:rsid w:val="003C099E"/>
    <w:rsid w:val="003E6A31"/>
    <w:rsid w:val="0048306F"/>
    <w:rsid w:val="004C22E9"/>
    <w:rsid w:val="005B0F07"/>
    <w:rsid w:val="006E22F5"/>
    <w:rsid w:val="00731100"/>
    <w:rsid w:val="00765E5E"/>
    <w:rsid w:val="007A2F31"/>
    <w:rsid w:val="007F6DFE"/>
    <w:rsid w:val="0088030A"/>
    <w:rsid w:val="00884600"/>
    <w:rsid w:val="009B5E69"/>
    <w:rsid w:val="00A6445E"/>
    <w:rsid w:val="00A93900"/>
    <w:rsid w:val="00AF3A9E"/>
    <w:rsid w:val="00D235D2"/>
    <w:rsid w:val="00D6555B"/>
    <w:rsid w:val="00D73607"/>
    <w:rsid w:val="00D81EB7"/>
    <w:rsid w:val="00E84C9B"/>
    <w:rsid w:val="00FE000E"/>
    <w:rsid w:val="633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6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8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9">
    <w:name w:val="Текст выноски Знак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1609</Words>
  <Characters>9177</Characters>
  <Lines>76</Lines>
  <Paragraphs>21</Paragraphs>
  <TotalTime>0</TotalTime>
  <ScaleCrop>false</ScaleCrop>
  <LinksUpToDate>false</LinksUpToDate>
  <CharactersWithSpaces>10765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2017-01-13T07:53:00Z</dcterms:created>
  <dc:creator>Артамонова Д В</dc:creator>
  <cp:lastModifiedBy>Наталья</cp:lastModifiedBy>
  <cp:lastPrinted>2017-01-13T11:58:00Z</cp:lastPrinted>
  <dcterms:modified xsi:type="dcterms:W3CDTF">2018-05-16T12:14:48Z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